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楷体_GBK" w:cs="Times New Roman"/>
          <w:szCs w:val="30"/>
          <w:lang w:val="en-US"/>
        </w:rPr>
      </w:pPr>
      <w:r>
        <w:rPr>
          <w:rFonts w:hint="default" w:ascii="Times New Roman" w:hAnsi="Times New Roman" w:eastAsia="方正楷体_GBK" w:cs="Times New Roman"/>
          <w:szCs w:val="30"/>
        </w:rPr>
        <w:t>附件</w:t>
      </w:r>
      <w:r>
        <w:rPr>
          <w:rFonts w:hint="default" w:ascii="Times New Roman" w:hAnsi="Times New Roman" w:eastAsia="方正楷体_GBK" w:cs="Times New Roman"/>
          <w:szCs w:val="30"/>
          <w:lang w:val="en-US" w:eastAsia="zh-CN"/>
        </w:rPr>
        <w:t>1</w:t>
      </w:r>
      <w:r>
        <w:rPr>
          <w:rFonts w:hint="eastAsia" w:ascii="Times New Roman" w:hAnsi="Times New Roman" w:eastAsia="方正楷体_GBK" w:cs="Times New Roman"/>
          <w:szCs w:val="30"/>
          <w:lang w:val="en-US" w:eastAsia="zh-CN"/>
        </w:rPr>
        <w:t>-6</w:t>
      </w:r>
    </w:p>
    <w:p>
      <w:pPr>
        <w:adjustRightInd w:val="0"/>
        <w:snapToGrid w:val="0"/>
        <w:spacing w:line="760" w:lineRule="exact"/>
        <w:jc w:val="center"/>
        <w:rPr>
          <w:rFonts w:hint="default" w:ascii="Times New Roman" w:hAnsi="Times New Roman" w:eastAsia="方正小标宋_GBK" w:cs="Times New Roman"/>
          <w:sz w:val="44"/>
          <w:szCs w:val="36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36"/>
          <w:lang w:eastAsia="zh-CN"/>
        </w:rPr>
        <w:t>云南省</w:t>
      </w:r>
      <w:r>
        <w:rPr>
          <w:rFonts w:hint="eastAsia" w:ascii="Times New Roman" w:hAnsi="Times New Roman" w:eastAsia="方正小标宋_GBK" w:cs="Times New Roman"/>
          <w:sz w:val="44"/>
          <w:szCs w:val="36"/>
          <w:lang w:val="en-US" w:eastAsia="zh-CN"/>
        </w:rPr>
        <w:t>2020年普通高校专升本</w:t>
      </w:r>
      <w:r>
        <w:rPr>
          <w:rFonts w:hint="default" w:ascii="Times New Roman" w:hAnsi="Times New Roman" w:eastAsia="方正小标宋_GBK" w:cs="Times New Roman"/>
          <w:sz w:val="44"/>
          <w:szCs w:val="36"/>
        </w:rPr>
        <w:t>专业统考</w:t>
      </w:r>
    </w:p>
    <w:p>
      <w:pPr>
        <w:adjustRightInd w:val="0"/>
        <w:snapToGrid w:val="0"/>
        <w:spacing w:line="760" w:lineRule="exact"/>
        <w:jc w:val="center"/>
        <w:rPr>
          <w:rFonts w:hint="default" w:ascii="Times New Roman" w:hAnsi="Times New Roman" w:eastAsia="方正小标宋_GBK" w:cs="Times New Roman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36"/>
        </w:rPr>
        <w:t>院校及要求</w:t>
      </w:r>
    </w:p>
    <w:bookmarkEnd w:id="0"/>
    <w:p>
      <w:pPr>
        <w:rPr>
          <w:rFonts w:hint="default" w:ascii="Times New Roman" w:hAnsi="Times New Roman" w:cs="Times New Roman"/>
        </w:rPr>
      </w:pPr>
    </w:p>
    <w:p>
      <w:pPr>
        <w:ind w:firstLine="560" w:firstLineChars="200"/>
        <w:rPr>
          <w:rFonts w:hint="default" w:ascii="Times New Roman" w:hAnsi="Times New Roman" w:eastAsia="方正黑体_GBK" w:cs="Times New Roman"/>
          <w:color w:val="auto"/>
          <w:spacing w:val="-20"/>
        </w:rPr>
      </w:pPr>
      <w:r>
        <w:rPr>
          <w:rFonts w:hint="default" w:ascii="Times New Roman" w:hAnsi="Times New Roman" w:eastAsia="方正黑体_GBK" w:cs="Times New Roman"/>
          <w:color w:val="auto"/>
          <w:spacing w:val="-20"/>
        </w:rPr>
        <w:t>一、云南师范大学呈贡主校区（昆明市呈贡区聚贤街768号）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lang w:eastAsia="zh-CN"/>
        </w:rPr>
        <w:t>除有效身份证件、准考证、</w:t>
      </w:r>
      <w:r>
        <w:rPr>
          <w:rFonts w:hint="default" w:ascii="Times New Roman" w:hAnsi="Times New Roman" w:eastAsia="方正仿宋_GBK" w:cs="Times New Roman"/>
          <w:color w:val="auto"/>
        </w:rPr>
        <w:t>黑色中性笔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外，</w:t>
      </w:r>
      <w:r>
        <w:rPr>
          <w:rFonts w:hint="default" w:ascii="Times New Roman" w:hAnsi="Times New Roman" w:eastAsia="方正仿宋_GBK" w:cs="Times New Roman"/>
          <w:color w:val="auto"/>
        </w:rPr>
        <w:t>考生考试必备品：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</w:rPr>
        <w:t>.广播电视编导：耳机。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eastAsia" w:ascii="Times New Roman" w:hAnsi="Times New Roman" w:eastAsia="方正仿宋_GBK" w:cs="Times New Roman"/>
          <w:color w:val="auto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</w:rPr>
        <w:t>.其他考试用品根据考试项目自备。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b/>
          <w:bCs/>
          <w:color w:val="auto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</w:rPr>
        <w:t>（一）体育（51） 专业考试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</w:rPr>
        <w:t xml:space="preserve">1.田径: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</w:rPr>
        <w:t>（1）（男子：200米、400米、1500米、110米栏（少年甲组栏高、栏距）、跳远、三级跳远、跳高、撑杆跳高、标枪、铅球、铁饼）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</w:rPr>
        <w:t>（2）（女子：200米、400米、1500米、100米栏（标准栏高、栏距）、跳高、跳远、标枪、铅球、铁饼）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</w:rPr>
        <w:t>2.游泳: （男、女）（100米自游泳、100米仰泳、100米蛙泳、100米蝶泳）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</w:rPr>
        <w:t xml:space="preserve">3.体操（男、女）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</w:rPr>
        <w:t xml:space="preserve">4.武术（男、女）刀术、剑术、枪术、棍术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</w:rPr>
        <w:t xml:space="preserve">5.篮球（男、女）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</w:rPr>
        <w:t xml:space="preserve">6.排球（男、女）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</w:rPr>
        <w:t xml:space="preserve">7.足球（只限男子）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</w:rPr>
        <w:t>1至7只能选一个大项且注意男女项目，1、2、4大项选定后，也只能选一个小项。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/>
          <w:bCs/>
          <w:color w:val="auto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lang w:eastAsia="zh-CN"/>
        </w:rPr>
        <w:t>（二）英语（</w:t>
      </w:r>
      <w:r>
        <w:rPr>
          <w:rFonts w:hint="default" w:ascii="Times New Roman" w:hAnsi="Times New Roman" w:eastAsia="方正仿宋_GBK" w:cs="Times New Roman"/>
          <w:b/>
          <w:bCs/>
          <w:color w:val="auto"/>
          <w:lang w:val="en-US" w:eastAsia="zh-CN"/>
        </w:rPr>
        <w:t>01</w:t>
      </w:r>
      <w:r>
        <w:rPr>
          <w:rFonts w:hint="default" w:ascii="Times New Roman" w:hAnsi="Times New Roman" w:eastAsia="方正仿宋_GBK" w:cs="Times New Roman"/>
          <w:b/>
          <w:bCs/>
          <w:color w:val="auto"/>
          <w:lang w:eastAsia="zh-CN"/>
        </w:rPr>
        <w:t>）专业统考：</w:t>
      </w:r>
      <w:r>
        <w:rPr>
          <w:rFonts w:hint="default" w:ascii="Times New Roman" w:hAnsi="Times New Roman" w:eastAsia="方正仿宋_GBK" w:cs="Times New Roman"/>
          <w:b/>
          <w:bCs/>
          <w:color w:val="auto"/>
          <w:lang w:val="en-US" w:eastAsia="zh-CN"/>
        </w:rPr>
        <w:t>（1.听力 2.口语）</w:t>
      </w:r>
    </w:p>
    <w:p>
      <w:pPr>
        <w:numPr>
          <w:ilvl w:val="0"/>
          <w:numId w:val="0"/>
        </w:numPr>
        <w:spacing w:line="600" w:lineRule="exact"/>
        <w:ind w:left="420" w:firstLine="420" w:firstLineChars="0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1.听力：100分</w:t>
      </w:r>
    </w:p>
    <w:p>
      <w:pPr>
        <w:numPr>
          <w:ilvl w:val="0"/>
          <w:numId w:val="0"/>
        </w:numPr>
        <w:spacing w:line="600" w:lineRule="exact"/>
        <w:ind w:left="420" w:firstLine="420" w:firstLineChars="0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2.口语：50分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b/>
          <w:bCs/>
          <w:color w:val="auto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</w:rPr>
        <w:t>（</w:t>
      </w:r>
      <w:r>
        <w:rPr>
          <w:rFonts w:hint="eastAsia" w:ascii="Times New Roman" w:hAnsi="Times New Roman" w:eastAsia="方正楷体_GBK" w:cs="Times New Roman"/>
          <w:b/>
          <w:bCs/>
          <w:color w:val="auto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b/>
          <w:bCs/>
          <w:color w:val="auto"/>
        </w:rPr>
        <w:t>）广播电视编导（47）专业统考：（1、广播电视编导综合考试、2、命题创作—短片剪辑）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</w:rPr>
        <w:t>1. 电视编导综合考试，满分100分。</w:t>
      </w:r>
    </w:p>
    <w:p>
      <w:pPr>
        <w:spacing w:line="600" w:lineRule="exact"/>
        <w:ind w:left="160" w:leftChars="50" w:firstLine="480" w:firstLineChars="15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</w:rPr>
        <w:t>2. 创作—短片剪辑（EDIUS剪辑实作），满分100分。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</w:rPr>
        <w:t>总分200分。</w:t>
      </w:r>
    </w:p>
    <w:p>
      <w:pPr>
        <w:numPr>
          <w:ilvl w:val="0"/>
          <w:numId w:val="0"/>
        </w:numPr>
        <w:spacing w:line="600" w:lineRule="exact"/>
        <w:ind w:left="640" w:leftChars="0"/>
        <w:rPr>
          <w:rFonts w:hint="default" w:ascii="Times New Roman" w:hAnsi="Times New Roman" w:eastAsia="方正仿宋_GBK" w:cs="Times New Roman"/>
          <w:b/>
          <w:bCs/>
          <w:color w:va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</w:rPr>
        <w:t>（</w:t>
      </w:r>
      <w:r>
        <w:rPr>
          <w:rFonts w:hint="eastAsia" w:ascii="Times New Roman" w:hAnsi="Times New Roman" w:eastAsia="方正楷体_GBK" w:cs="Times New Roman"/>
          <w:b/>
          <w:bCs/>
          <w:color w:val="auto"/>
          <w:lang w:eastAsia="zh-CN"/>
        </w:rPr>
        <w:t>四</w:t>
      </w:r>
      <w:r>
        <w:rPr>
          <w:rFonts w:hint="default" w:ascii="Times New Roman" w:hAnsi="Times New Roman" w:eastAsia="方正楷体_GBK" w:cs="Times New Roman"/>
          <w:b/>
          <w:bCs/>
          <w:color w:val="auto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auto"/>
          <w:lang w:eastAsia="zh-CN"/>
        </w:rPr>
        <w:t>职教师资</w:t>
      </w:r>
      <w:r>
        <w:rPr>
          <w:rFonts w:hint="default" w:ascii="Times New Roman" w:hAnsi="Times New Roman" w:eastAsia="方正仿宋_GBK" w:cs="Times New Roman"/>
          <w:b/>
          <w:bCs/>
          <w:color w:val="auto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笔试科目：</w:t>
      </w:r>
      <w:r>
        <w:rPr>
          <w:rFonts w:hint="eastAsia" w:ascii="Times New Roman" w:hAnsi="Times New Roman" w:eastAsia="方正仿宋_GBK" w:cs="Times New Roman"/>
          <w:color w:val="auto"/>
          <w:lang w:val="en-US" w:eastAsia="zh-CN"/>
        </w:rPr>
        <w:t>教师教育综合技能笔试</w:t>
      </w: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，满分150分。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二、云南艺术学院呈贡校区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考生考试须备考试用具：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艺术类：身份证明；铅笔、碳笔、钢笔或圆珠笔，水粉或水彩，画架等画具；考生个人演奏的乐器（钢琴除外）；舞衣、舞鞋；舞蹈表演时的音乐配乐自带（将配乐刻录成可在CD机上正常播放的光盘）。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（一）美术学（41）专业统考： （素描、色彩）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总分200分，考试科目：</w:t>
      </w:r>
    </w:p>
    <w:p>
      <w:pPr>
        <w:spacing w:line="600" w:lineRule="exact"/>
        <w:ind w:firstLine="643" w:firstLineChars="201"/>
        <w:jc w:val="left"/>
        <w:outlineLvl w:val="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1.素描──3小时，限用铅笔、炭笔表现（满分100分）。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2.色彩──3小时，限用水粉或水彩表现（满分100分）。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（二）艺术设计（42）专业统考：（设计基础、专业设计）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总分200分， 考试科目：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1.设计基础──3小时， 表现手法不限（满分100分）。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2.专业设计──3小时， 表现手法不限（满分100分）。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（三）音乐学（43）专业统考：（歌曲演唱或钢琴演奏1、听音能力测试）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总分200分，考试科目：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1.歌曲演唱或钢琴演奏 ──自选曲目一首，要求演唱（含民族、美声、通俗唱法）或演奏完整（满分100分）。　</w:t>
      </w:r>
    </w:p>
    <w:p>
      <w:pPr>
        <w:adjustRightInd w:val="0"/>
        <w:snapToGrid w:val="0"/>
        <w:spacing w:line="600" w:lineRule="exact"/>
        <w:ind w:firstLine="627" w:firstLineChars="196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2.听音能力测试 ──笔试，内容为音高、音程、和弦、节奏、调试、旋律等基础知识测试（满分100分）。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（四）音乐表演（44）专业统考：（歌曲演唱或钢琴演奏2、听音记谱）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总分200分，考试科目：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1.歌曲演唱或器乐演奏 ──自选曲目一首，要求演唱（含民族、美声、通俗唱法）或演奏完整（满分100分）。　</w:t>
      </w:r>
    </w:p>
    <w:p>
      <w:pPr>
        <w:adjustRightInd w:val="0"/>
        <w:snapToGrid w:val="0"/>
        <w:spacing w:line="600" w:lineRule="exact"/>
        <w:ind w:firstLine="627" w:firstLineChars="196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2.听音记谱 ──笔试，内容为音高、音程、和弦、节奏、调试、旋律等（满分100分）。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（五）舞蹈学（45）专业统考：（舞蹈素质测试、舞蹈自选片断、舞蹈即兴模仿）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总分300分，考试科目：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1.舞蹈素质测试──基本素质（满分100分）。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2.舞蹈自选片段──限2分钟以内（满分100分）。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3.舞蹈即兴模仿（满分100分）。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（六）艺术教育（46）专业统考：（专业主修 、基本素质测试）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总分200分，考试科目：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1.专业主修 ── 展示时间5分钟以内。在以下内容中任意选择一种： </w:t>
      </w:r>
      <w:r>
        <w:rPr>
          <w:rFonts w:hint="default" w:ascii="Times New Roman" w:hAnsi="Times New Roman" w:eastAsia="方正仿宋_GBK" w:cs="Times New Roman"/>
        </w:rPr>
        <w:sym w:font="Wingdings 2" w:char="F06A"/>
      </w:r>
      <w:r>
        <w:rPr>
          <w:rFonts w:hint="default" w:ascii="Times New Roman" w:hAnsi="Times New Roman" w:eastAsia="方正仿宋_GBK" w:cs="Times New Roman"/>
        </w:rPr>
        <w:t xml:space="preserve"> 舞蹈自选片段、</w:t>
      </w:r>
      <w:r>
        <w:rPr>
          <w:rFonts w:hint="default" w:ascii="Times New Roman" w:hAnsi="Times New Roman" w:eastAsia="方正仿宋_GBK" w:cs="Times New Roman"/>
        </w:rPr>
        <w:sym w:font="Wingdings 2" w:char="F06B"/>
      </w:r>
      <w:r>
        <w:rPr>
          <w:rFonts w:hint="default" w:ascii="Times New Roman" w:hAnsi="Times New Roman" w:eastAsia="方正仿宋_GBK" w:cs="Times New Roman"/>
        </w:rPr>
        <w:t xml:space="preserve"> 歌曲演唱或器乐演奏、</w:t>
      </w:r>
      <w:r>
        <w:rPr>
          <w:rFonts w:hint="default" w:ascii="Times New Roman" w:hAnsi="Times New Roman" w:eastAsia="宋体" w:cs="Times New Roman"/>
        </w:rPr>
        <w:t>③</w:t>
      </w:r>
      <w:r>
        <w:rPr>
          <w:rFonts w:hint="default" w:ascii="Times New Roman" w:hAnsi="Times New Roman" w:eastAsia="方正仿宋_GBK" w:cs="Times New Roman"/>
        </w:rPr>
        <w:t>自选散文、小说片段或诗歌一篇进行朗诵（满分100分）。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2.基本素质测试── 自备200字以内自我介绍（满分100分）。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三、昆明学院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（一）烹饪（12）烹饪实践专业考试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烹饪类专业技能考试采取专业笔试、面试和技能考试的考试方式进行。烹饪类专业技能考试三项考试的分数分别是专业笔试100分、</w:t>
      </w:r>
      <w:r>
        <w:rPr>
          <w:rFonts w:hint="default" w:ascii="Times New Roman" w:hAnsi="Times New Roman" w:eastAsia="方正仿宋_GBK" w:cs="Times New Roman"/>
          <w:color w:val="auto"/>
        </w:rPr>
        <w:t>面试100分和专业技能考试100分，共300分。理论课考试科目为：烹饪原</w:t>
      </w:r>
      <w:r>
        <w:rPr>
          <w:rFonts w:hint="default" w:ascii="Times New Roman" w:hAnsi="Times New Roman" w:eastAsia="仿宋" w:cs="Times New Roman"/>
          <w:color w:val="auto"/>
        </w:rPr>
        <w:t>料</w:t>
      </w:r>
      <w:r>
        <w:rPr>
          <w:rFonts w:hint="default" w:ascii="Times New Roman" w:hAnsi="Times New Roman" w:eastAsia="方正仿宋_GBK" w:cs="Times New Roman"/>
          <w:color w:val="auto"/>
        </w:rPr>
        <w:t>学，技能考试为一个自</w:t>
      </w:r>
      <w:r>
        <w:rPr>
          <w:rFonts w:hint="default" w:ascii="Times New Roman" w:hAnsi="Times New Roman" w:eastAsia="方正仿宋_GBK" w:cs="Times New Roman"/>
        </w:rPr>
        <w:t>选菜品制作。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（二）导游经济（15）泰语考试（1、笔试 、2、口语、3、听力）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成绩构成（满分：300分）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1. 口语：100分 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2. 听力（100分）+ 笔试（100分），共200分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（三）护理专业专业课考试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1. 云南省护理类“专升本”技能考试采用专业笔试和专业技能考核；专业笔试为150分，专业技能考核为150分，两项总分合计300分。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2. 专业笔试内容包括：基础护理学、内科护理学、外科护理学、妇产科护理学和儿科护理学课程的综合内容，分值为150分。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3. 专业技能考核必考项目为静脉输液，分值为50分；专业选考包括：</w:t>
      </w:r>
      <w:r>
        <w:rPr>
          <w:rFonts w:hint="default" w:ascii="Times New Roman" w:hAnsi="Times New Roman" w:eastAsia="宋体" w:cs="Times New Roman"/>
        </w:rPr>
        <w:t>①</w:t>
      </w:r>
      <w:r>
        <w:rPr>
          <w:rFonts w:hint="default" w:ascii="Times New Roman" w:hAnsi="Times New Roman" w:eastAsia="方正仿宋_GBK" w:cs="Times New Roman"/>
        </w:rPr>
        <w:t>无菌技术；</w:t>
      </w:r>
      <w:r>
        <w:rPr>
          <w:rFonts w:hint="default" w:ascii="Times New Roman" w:hAnsi="Times New Roman" w:eastAsia="宋体" w:cs="Times New Roman"/>
        </w:rPr>
        <w:t>②</w:t>
      </w:r>
      <w:r>
        <w:rPr>
          <w:rFonts w:hint="default" w:ascii="Times New Roman" w:hAnsi="Times New Roman" w:eastAsia="方正仿宋_GBK" w:cs="Times New Roman"/>
        </w:rPr>
        <w:t>铺麻醉床；</w:t>
      </w:r>
      <w:r>
        <w:rPr>
          <w:rFonts w:hint="default" w:ascii="Times New Roman" w:hAnsi="Times New Roman" w:eastAsia="宋体" w:cs="Times New Roman"/>
        </w:rPr>
        <w:t>③</w:t>
      </w:r>
      <w:r>
        <w:rPr>
          <w:rFonts w:hint="default" w:ascii="Times New Roman" w:hAnsi="Times New Roman" w:eastAsia="方正仿宋_GBK" w:cs="Times New Roman"/>
        </w:rPr>
        <w:t>单人徒手心肺复苏；</w:t>
      </w:r>
      <w:r>
        <w:rPr>
          <w:rFonts w:hint="default" w:ascii="Times New Roman" w:hAnsi="Times New Roman" w:eastAsia="宋体" w:cs="Times New Roman"/>
        </w:rPr>
        <w:t>④</w:t>
      </w:r>
      <w:r>
        <w:rPr>
          <w:rFonts w:hint="default" w:ascii="Times New Roman" w:hAnsi="Times New Roman" w:eastAsia="方正仿宋_GBK" w:cs="Times New Roman"/>
        </w:rPr>
        <w:t>生命体征测量 (血压、体温、脉搏和呼吸频率测量)，以上四项中抽考两项，每项分值均为50分。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（四）工程造价专业考试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考核方式为卷面考试，分为专业技能基础与专业技能综合两部分，共150分，其中专业技能基础80分（单项、多项选择题），专业技能综合70分（综合计算题），本次考试形式为闭卷考试和开卷考试，考核时长为210分钟，分上、下半场，中间休息时间20分钟。上半场《专业技能基础》考核为闭卷考试，时间为90分钟；下半场《专业技能综合》考核为开卷考试，时间为120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2．考生须持本人《身份证》、《准考证》，上半场、下半场考试均提前10分钟入场。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 考生进入考场必须带好规定的文具用品（即2B铅笔、黑色水性笔、橡皮擦、非程序型或非存储功能计算器、绘图工具）。上半场闭卷考试时，只允许携带规定的文具用品，其他物品不得带入考场。下半场开卷考试时，还允许携带以下参考书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① 现行《房屋建筑与装饰工程工程量计算规范》；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② 现行《建设工程工程量清单计价规范》；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③ 现行《云南省房屋建筑与装饰工程消耗量定额》等云南省建设工程计价依据；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④ 现行《混凝土结构施工图 平面整体表示方法制图规则和构造详图》（16G101-1、16G101-2、16G101-3）。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不得携带除上述参考资料以外的任何资料进入考场。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85" w:firstLineChars="183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 请考生注意以下细节：答题卡中的姓名、准考证号必须用黑色水性笔填写；选择题必须用2B铅笔规范填涂答题卡；答题卡不得折叠；开卷考试中所有答题不得超过边框限定区域，必须用黑色水性笔答题。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四、云南民族大学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考生考试须备考试用具：《身份证》、《准考证》；黑色碳素笔或钢笔、2B铅笔、橡皮。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（一）缅甸语专业课考试（1、笔试 、2、口语、3、听力）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成绩构成（满分：150分）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1. 口语：50分  占总分值的33%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2. 听力：20分  占总分值的13%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3. 笔试：80分  占总分值的54%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（二）泰语专业课考试（1、笔试 、2、口语、3、听力）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成绩构成（满分：150分）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1. 口语：50分  占总分值的33%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2. 听力：20分  占总分值的13%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3. 笔试：80分  占总分值的54%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（三）越南语专业课考试（1、笔试 、2、口语、3、听力）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成绩构成（满分：150分）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1. 口语：50分  占总分值的33%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2. 听力：20分  占总分值的13%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3. 笔试：80分  占总分值的54%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（四）老挝语专业课考试（1、笔试 、2、口语、3、听力）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成绩构成（满分：150分）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1. 口语：50分  占总分值的33%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2. 听力：20分  占总分值的13%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3. 笔试：80分  占总分值的54%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五、西南林业大学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考生考试须备考试用具：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身份证明、丁字尺、三角尺、曲线板、A3纸、碳素笔、绘图笔、彩色笔、圆规等绘图工具。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园林综合基础考试科目包含两大部分，一部分为园林设计基本技能，另一部分为园林树木基础理论。满分150分，考试时长3小时。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第一部分：园林设计（70分）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（1）总平面图（含植物配置图），分值占40%；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（2）重点节点的效果图，分值占30%；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（3）必要的剖面图等分析图，分值占20%；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（4）撰写不少于200字的设计说明，分值占10%。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第二部分 园林树木基础（80分）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模块一 绪论                   约占10%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模块二 园林树木的分类         约占10%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模块三 园林树木的作用         约占20%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模块四 园林树木的配置         约占20%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模块五 各论                   约占40%</w:t>
      </w:r>
    </w:p>
    <w:p>
      <w:pPr>
        <w:pStyle w:val="2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lang w:eastAsia="zh-CN"/>
        </w:rPr>
        <w:t>六、昆明理工大学（测绘类专业考试）（昆明理工大学新迎校区）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</w:rPr>
        <w:t>必备考试用具及相关规定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《身份证》、《准考证》、近期免冠照片一张（证件照）。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黑色碳素笔或钢笔、硬度2H及以上铅笔、橡皮、三角尺、圆规、计算器（不带编程功能）等绘图工具。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测绘工程专业专升本专业考试科目，满分150分，考试时间120分钟。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</w:rPr>
        <w:t>考试内容</w:t>
      </w:r>
    </w:p>
    <w:p>
      <w:pPr>
        <w:pStyle w:val="5"/>
        <w:snapToGrid w:val="0"/>
        <w:spacing w:before="0" w:beforeAutospacing="0" w:after="0" w:afterAutospacing="0" w:line="300" w:lineRule="auto"/>
        <w:ind w:left="1139" w:leftChars="231" w:hanging="400" w:hangingChars="12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绪论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约占5％</w:t>
      </w:r>
    </w:p>
    <w:p>
      <w:pPr>
        <w:pStyle w:val="5"/>
        <w:snapToGrid w:val="0"/>
        <w:spacing w:before="0" w:beforeAutospacing="0" w:after="0" w:afterAutospacing="0" w:line="300" w:lineRule="auto"/>
        <w:ind w:left="1139" w:leftChars="231" w:hanging="400" w:hangingChars="12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水准测量与水准仪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约占5％</w:t>
      </w:r>
    </w:p>
    <w:p>
      <w:pPr>
        <w:pStyle w:val="5"/>
        <w:snapToGrid w:val="0"/>
        <w:spacing w:before="0" w:beforeAutospacing="0" w:after="0" w:afterAutospacing="0" w:line="300" w:lineRule="auto"/>
        <w:ind w:left="1139" w:leftChars="231" w:hanging="400" w:hangingChars="12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角度测量与经纬仪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约占5％</w:t>
      </w:r>
    </w:p>
    <w:p>
      <w:pPr>
        <w:pStyle w:val="5"/>
        <w:snapToGrid w:val="0"/>
        <w:spacing w:before="0" w:beforeAutospacing="0" w:after="0" w:afterAutospacing="0" w:line="300" w:lineRule="auto"/>
        <w:ind w:left="1139" w:leftChars="231" w:hanging="400" w:hangingChars="12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距离测量与全站仪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约占5％</w:t>
      </w:r>
    </w:p>
    <w:p>
      <w:pPr>
        <w:pStyle w:val="5"/>
        <w:snapToGrid w:val="0"/>
        <w:spacing w:before="0" w:beforeAutospacing="0" w:after="0" w:afterAutospacing="0" w:line="300" w:lineRule="auto"/>
        <w:ind w:left="1139" w:leftChars="231" w:hanging="400" w:hangingChars="12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测量误差基本知识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约占15％</w:t>
      </w:r>
    </w:p>
    <w:p>
      <w:pPr>
        <w:pStyle w:val="5"/>
        <w:snapToGrid w:val="0"/>
        <w:spacing w:before="0" w:beforeAutospacing="0" w:after="0" w:afterAutospacing="0" w:line="300" w:lineRule="auto"/>
        <w:ind w:left="1139" w:leftChars="231" w:hanging="400" w:hangingChars="12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控制测量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约占15％</w:t>
      </w:r>
    </w:p>
    <w:p>
      <w:pPr>
        <w:pStyle w:val="5"/>
        <w:snapToGrid w:val="0"/>
        <w:spacing w:before="0" w:beforeAutospacing="0" w:after="0" w:afterAutospacing="0" w:line="300" w:lineRule="auto"/>
        <w:ind w:left="1139" w:leftChars="231" w:hanging="400" w:hangingChars="12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地形测量（含绘图及地形图找错）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约占25％</w:t>
      </w:r>
    </w:p>
    <w:p>
      <w:pPr>
        <w:pStyle w:val="5"/>
        <w:snapToGrid w:val="0"/>
        <w:spacing w:before="0" w:beforeAutospacing="0" w:after="0" w:afterAutospacing="0" w:line="300" w:lineRule="auto"/>
        <w:ind w:left="1139" w:leftChars="231" w:hanging="400" w:hangingChars="12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地形图应用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约占5％</w:t>
      </w:r>
    </w:p>
    <w:p>
      <w:pPr>
        <w:pStyle w:val="5"/>
        <w:snapToGrid w:val="0"/>
        <w:spacing w:before="0" w:beforeAutospacing="0" w:after="0" w:afterAutospacing="0" w:line="300" w:lineRule="auto"/>
        <w:ind w:left="1139" w:leftChars="231" w:hanging="400" w:hangingChars="12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建筑工程测量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约占5％</w:t>
      </w:r>
    </w:p>
    <w:p>
      <w:pPr>
        <w:pStyle w:val="5"/>
        <w:snapToGrid w:val="0"/>
        <w:spacing w:before="0" w:beforeAutospacing="0" w:after="0" w:afterAutospacing="0" w:line="300" w:lineRule="auto"/>
        <w:ind w:left="1139" w:leftChars="231" w:hanging="400" w:hangingChars="12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道路桥梁隧道工程测量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约占5％</w:t>
      </w:r>
    </w:p>
    <w:p>
      <w:pPr>
        <w:pStyle w:val="5"/>
        <w:snapToGrid w:val="0"/>
        <w:spacing w:before="0" w:beforeAutospacing="0" w:after="0" w:afterAutospacing="0" w:line="300" w:lineRule="auto"/>
        <w:ind w:left="1139" w:leftChars="231" w:hanging="400" w:hangingChars="12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测绘新技术及相关课程知识           约占10％</w:t>
      </w:r>
    </w:p>
    <w:p>
      <w:pPr>
        <w:ind w:firstLine="320" w:firstLineChars="1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合计 100%</w:t>
      </w:r>
    </w:p>
    <w:p>
      <w:pPr>
        <w:pStyle w:val="2"/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黑体" w:cs="Times New Roman"/>
          <w:b/>
          <w:color w:val="auto"/>
          <w:sz w:val="32"/>
          <w:highlight w:val="none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highlight w:val="none"/>
        </w:rPr>
        <w:t>七、云南农业大学（水利类专业考试）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Cs w:val="32"/>
          <w:highlight w:val="none"/>
        </w:rPr>
        <w:t>（一）考生考试须备考试用具：《身份证》、《准考证》；黑色碳素笔或钢笔、铅笔、橡皮、直尺或三角板、计算器（不带编程功能）。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Cs w:val="32"/>
          <w:highlight w:val="none"/>
        </w:rPr>
        <w:t>（二）水利类专业考试采用闭卷、笔答的方式进行，满分150分，考试时间120分钟。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/>
          <w:color w:val="auto"/>
          <w:szCs w:val="32"/>
          <w:highlight w:val="none"/>
        </w:rPr>
        <w:t>（三）考试内容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  <w:t>（1）水静力学；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  <w:t>（2）液体运动的流速理论；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  <w:t>（3）流动阻力与水头损失；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  <w:t>（4）有压管道流动；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  <w:t>（5）明渠流动；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  <w:t>（6）堰流及闸孔出流；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  <w:t>（7）水流衔接与消能；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  <w:t>（8）渗流；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>考试题型及分值</w:t>
      </w:r>
    </w:p>
    <w:p>
      <w:pPr>
        <w:spacing w:line="600" w:lineRule="exact"/>
        <w:ind w:firstLine="600" w:firstLineChars="200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  <w:t>单选题约占10%</w:t>
      </w:r>
    </w:p>
    <w:p>
      <w:pPr>
        <w:spacing w:line="600" w:lineRule="exact"/>
        <w:ind w:firstLine="600" w:firstLineChars="200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  <w:t>判断题约占10%</w:t>
      </w:r>
    </w:p>
    <w:p>
      <w:pPr>
        <w:spacing w:line="600" w:lineRule="exact"/>
        <w:ind w:firstLine="600" w:firstLineChars="200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  <w:t>填空题约占10%</w:t>
      </w:r>
    </w:p>
    <w:p>
      <w:pPr>
        <w:spacing w:line="600" w:lineRule="exact"/>
        <w:ind w:firstLine="600" w:firstLineChars="200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  <w:t>分析题约占10%</w:t>
      </w:r>
    </w:p>
    <w:p>
      <w:pPr>
        <w:spacing w:line="600" w:lineRule="exact"/>
        <w:ind w:firstLine="600" w:firstLineChars="200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  <w:t>计算题约占60%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D34AA"/>
    <w:rsid w:val="27B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/>
      <w:sz w:val="21"/>
    </w:rPr>
  </w:style>
  <w:style w:type="paragraph" w:customStyle="1" w:styleId="5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2019-12-16T01:17:00Z</dcterms:created>
  <dc:creator>北城</dc:creator>
  <cp:lastModifiedBy>北城</cp:lastModifiedBy>
  <dcterms:modified xsi:type="dcterms:W3CDTF">2019-12-16T01:21:52Z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